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The report from ASC セミナー October 8</w:t>
      </w:r>
      <w:r>
        <w:rPr>
          <w:rFonts w:hint="eastAsia"/>
          <w:sz w:val="28"/>
          <w:szCs w:val="28"/>
          <w:vertAlign w:val="superscript"/>
          <w:lang w:val="en-US" w:eastAsia="ja-JP"/>
        </w:rPr>
        <w:t>th</w:t>
      </w:r>
      <w:r>
        <w:rPr>
          <w:rFonts w:hint="eastAsia"/>
          <w:sz w:val="28"/>
          <w:szCs w:val="28"/>
          <w:lang w:val="en-US" w:eastAsia="ja-JP"/>
        </w:rPr>
        <w:t xml:space="preserve"> seminar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Lecturer:栗本英世教授（大阪大学名誉教授）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 xml:space="preserve">Title: Small polities,nation -states and　the </w:t>
      </w:r>
      <w:r>
        <w:rPr>
          <w:rFonts w:hint="default"/>
          <w:sz w:val="28"/>
          <w:szCs w:val="28"/>
          <w:lang w:val="en-US" w:eastAsia="ja-JP"/>
        </w:rPr>
        <w:t>“</w:t>
      </w:r>
      <w:r>
        <w:rPr>
          <w:rFonts w:hint="eastAsia"/>
          <w:sz w:val="28"/>
          <w:szCs w:val="28"/>
          <w:lang w:val="en-US" w:eastAsia="ja-JP"/>
        </w:rPr>
        <w:t>monyomiji cluster</w:t>
      </w:r>
      <w:r>
        <w:rPr>
          <w:rFonts w:hint="default"/>
          <w:sz w:val="28"/>
          <w:szCs w:val="28"/>
          <w:lang w:val="en-US" w:eastAsia="ja-JP"/>
        </w:rPr>
        <w:t>”</w:t>
      </w:r>
      <w:r>
        <w:rPr>
          <w:rFonts w:hint="eastAsia"/>
          <w:sz w:val="28"/>
          <w:szCs w:val="28"/>
          <w:lang w:val="en-US" w:eastAsia="ja-JP"/>
        </w:rPr>
        <w:t>小政体、国民国家との関係</w:t>
      </w:r>
    </w:p>
    <w:p>
      <w:pPr>
        <w:rPr>
          <w:rFonts w:hint="eastAsia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※</w:t>
      </w:r>
      <w:r>
        <w:rPr>
          <w:rFonts w:hint="eastAsia"/>
          <w:b/>
          <w:bCs/>
          <w:sz w:val="28"/>
          <w:szCs w:val="28"/>
          <w:lang w:val="en-US" w:eastAsia="ja-JP"/>
        </w:rPr>
        <w:t>写真は</w:t>
      </w:r>
      <w:r>
        <w:rPr>
          <w:rFonts w:hint="eastAsia"/>
          <w:sz w:val="28"/>
          <w:szCs w:val="28"/>
          <w:lang w:val="en-US" w:eastAsia="ja-JP"/>
        </w:rPr>
        <w:t>、添付のQRコードに、先生のお写真と大変興味深い、現地の写真など詳しい説明がのっています。</w:t>
      </w:r>
    </w:p>
    <w:p>
      <w:pPr>
        <w:rPr>
          <w:rFonts w:hint="eastAsia" w:ascii="SimSun" w:hAnsi="SimSun" w:eastAsia="SimSun" w:cs="SimSun"/>
          <w:b w:val="0"/>
          <w:bCs w:val="0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※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What I learned from the lecture:a)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US" w:eastAsia="ja-JP"/>
        </w:rPr>
        <w:t xml:space="preserve"> Study background from 1950~2014 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b)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US" w:eastAsia="ja-JP"/>
        </w:rPr>
        <w:t xml:space="preserve"> The relationship with small polities(monyomji cluster)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 xml:space="preserve"> c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US" w:eastAsia="ja-JP"/>
        </w:rPr>
        <w:t>)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His research activity a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US" w:eastAsia="ja-JP"/>
        </w:rPr>
        <w:t xml:space="preserve">s </w:t>
      </w:r>
      <w:r>
        <w:rPr>
          <w:rFonts w:hint="eastAsia" w:ascii="SimSun" w:hAnsi="SimSun" w:eastAsia="SimSun" w:cs="SimSun"/>
          <w:b/>
          <w:bCs/>
          <w:sz w:val="28"/>
          <w:szCs w:val="28"/>
          <w:lang w:val="en-US" w:eastAsia="ja-JP"/>
        </w:rPr>
        <w:t>a mission of JICA</w:t>
      </w:r>
      <w:r>
        <w:rPr>
          <w:rFonts w:hint="eastAsia" w:ascii="SimSun" w:hAnsi="SimSun" w:eastAsia="SimSun" w:cs="SimSun"/>
          <w:b w:val="0"/>
          <w:bCs w:val="0"/>
          <w:sz w:val="28"/>
          <w:szCs w:val="28"/>
          <w:lang w:val="en-US" w:eastAsia="ja-JP"/>
        </w:rPr>
        <w:t xml:space="preserve"> in2013 and 2019.extremely violent manner of the way of its administration.And its size is mo more than 6 villages and seven hundreds thousand(数十万人） population.And common point of Uganda and Southern Sudan.(Located on a huge granite rock which is highest place.</w:t>
      </w:r>
    </w:p>
    <w:p>
      <w:pPr>
        <w:rPr>
          <w:rFonts w:hint="eastAsia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※ My personal impression; ASCの講座は、ＵＮＵ講座とまた、違った角度から、タイムを学習する上で大変貴重な情報だと日ごろ感じております、今回は、特に、深刻な内戦が続いている現状を考えるうえで、あたらしい発見がありました、monyomijiについての知識というかアプローチに初めて出会いました。</w:t>
      </w:r>
    </w:p>
    <w:p>
      <w:pPr>
        <w:rPr>
          <w:rFonts w:hint="eastAsia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タイムを読み続けるのに、大変重要な経験だったとおもいま。クラスでの議論の中で使えたらと感じております。最後にQRで情報を送る経験もはじめてです。</w:t>
      </w:r>
    </w:p>
    <w:p>
      <w:pPr>
        <w:rPr>
          <w:rFonts w:hint="eastAsia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大変きれいな写真で、貴重な情報がたくさん入っています。</w:t>
      </w:r>
    </w:p>
    <w:p>
      <w:pPr>
        <w:rPr>
          <w:rFonts w:hint="eastAsia" w:ascii="SimSun" w:hAnsi="SimSun" w:eastAsia="SimSun" w:cs="SimSun"/>
          <w:sz w:val="28"/>
          <w:szCs w:val="28"/>
          <w:lang w:val="en-US" w:eastAsia="ja-JP"/>
        </w:rPr>
      </w:pPr>
    </w:p>
    <w:p>
      <w:pPr>
        <w:rPr>
          <w:rFonts w:hint="eastAsia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October 12,2024</w:t>
      </w:r>
    </w:p>
    <w:p>
      <w:pPr>
        <w:rPr>
          <w:rFonts w:hint="default" w:ascii="SimSun" w:hAnsi="SimSun" w:eastAsia="SimSun" w:cs="SimSun"/>
          <w:sz w:val="28"/>
          <w:szCs w:val="28"/>
          <w:lang w:val="en-US" w:eastAsia="ja-JP"/>
        </w:rPr>
      </w:pPr>
      <w:r>
        <w:rPr>
          <w:rFonts w:hint="eastAsia" w:ascii="SimSun" w:hAnsi="SimSun" w:eastAsia="SimSun" w:cs="SimSun"/>
          <w:sz w:val="28"/>
          <w:szCs w:val="28"/>
          <w:lang w:val="en-US" w:eastAsia="ja-JP"/>
        </w:rPr>
        <w:t>　　　　　　　　　　　　　　　　　　　　　　　　　　Kyoko Kumada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3180"/>
    <w:rsid w:val="2BDA155E"/>
    <w:rsid w:val="456C3180"/>
    <w:rsid w:val="56E45825"/>
    <w:rsid w:val="5D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2024-10-11T02:28:00Z</dcterms:created>
  <dc:creator>user</dc:creator>
  <cp:lastModifiedBy>user</cp:lastModifiedBy>
  <dcterms:modified xsi:type="dcterms:W3CDTF">2024-10-11T03:23:47Z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