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ja-JP"/>
        </w:rPr>
      </w:pPr>
      <w:r>
        <w:rPr>
          <w:rFonts w:hint="eastAsia"/>
          <w:sz w:val="24"/>
          <w:szCs w:val="24"/>
          <w:lang w:val="en-US" w:eastAsia="ja-JP"/>
        </w:rPr>
        <w:t>The report from UNU open class on May 10,2024</w:t>
      </w:r>
    </w:p>
    <w:p>
      <w:pPr>
        <w:rPr>
          <w:rFonts w:hint="default"/>
          <w:sz w:val="32"/>
          <w:szCs w:val="32"/>
          <w:lang w:val="en-US" w:eastAsia="ja-JP"/>
        </w:rPr>
      </w:pPr>
      <w:r>
        <w:rPr>
          <w:rFonts w:hint="eastAsia"/>
          <w:sz w:val="32"/>
          <w:szCs w:val="32"/>
          <w:lang w:val="en-US" w:eastAsia="ja-JP"/>
        </w:rPr>
        <w:t xml:space="preserve">*Title: </w:t>
      </w:r>
      <w:r>
        <w:rPr>
          <w:rFonts w:hint="default"/>
          <w:sz w:val="32"/>
          <w:szCs w:val="32"/>
          <w:lang w:val="en-US" w:eastAsia="ja-JP"/>
        </w:rPr>
        <w:t>“</w:t>
      </w:r>
      <w:r>
        <w:rPr>
          <w:rFonts w:hint="eastAsia"/>
          <w:sz w:val="32"/>
          <w:szCs w:val="32"/>
          <w:lang w:val="en-US" w:eastAsia="ja-JP"/>
        </w:rPr>
        <w:t>Agile Roboitcs and AI for future</w:t>
      </w:r>
      <w:r>
        <w:rPr>
          <w:rFonts w:hint="default"/>
          <w:sz w:val="32"/>
          <w:szCs w:val="32"/>
          <w:lang w:val="en-US" w:eastAsia="ja-JP"/>
        </w:rPr>
        <w:t>”</w:t>
      </w:r>
    </w:p>
    <w:p>
      <w:pPr>
        <w:rPr>
          <w:rFonts w:hint="eastAsia"/>
          <w:sz w:val="24"/>
          <w:szCs w:val="24"/>
          <w:lang w:val="en-US" w:eastAsia="ja-JP"/>
        </w:rPr>
      </w:pPr>
      <w:r>
        <w:rPr>
          <w:rFonts w:hint="eastAsia"/>
          <w:sz w:val="32"/>
          <w:szCs w:val="32"/>
          <w:lang w:val="en-US" w:eastAsia="ja-JP"/>
        </w:rPr>
        <w:t>*Speaker</w:t>
      </w:r>
      <w:r>
        <w:rPr>
          <w:rFonts w:hint="eastAsia"/>
          <w:sz w:val="24"/>
          <w:szCs w:val="24"/>
          <w:lang w:val="en-US" w:eastAsia="ja-JP"/>
        </w:rPr>
        <w:t xml:space="preserve"> : Giuseppe Loianno (Assistan tprofessor of New York Universtity</w:t>
      </w:r>
    </w:p>
    <w:p>
      <w:pPr>
        <w:rPr>
          <w:rFonts w:hint="eastAsia" w:ascii="SimSun" w:hAnsi="SimSun" w:eastAsia="ＭＳ 明朝" w:cs="SimSun"/>
          <w:sz w:val="24"/>
          <w:szCs w:val="24"/>
          <w:lang w:val="en-US" w:eastAsia="ja-JP"/>
        </w:rPr>
      </w:pPr>
      <w:r>
        <w:rPr>
          <w:rFonts w:ascii="SimSun" w:hAnsi="SimSun" w:eastAsia="SimSun" w:cs="SimSun"/>
          <w:sz w:val="24"/>
          <w:szCs w:val="24"/>
        </w:rPr>
        <w:drawing>
          <wp:inline distT="0" distB="0" distL="114300" distR="114300">
            <wp:extent cx="3106420" cy="2562860"/>
            <wp:effectExtent l="0" t="0" r="17780" b="8890"/>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3106420" cy="2562860"/>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DR. Giuseppe Loianno</w:t>
      </w:r>
    </w:p>
    <w:p>
      <w:pPr>
        <w:rPr>
          <w:rFonts w:hint="eastAsia"/>
          <w:sz w:val="22"/>
          <w:szCs w:val="22"/>
          <w:lang w:val="en-US" w:eastAsia="ja-JP"/>
        </w:rPr>
      </w:pPr>
      <w:r>
        <w:rPr>
          <w:rFonts w:hint="eastAsia"/>
          <w:sz w:val="32"/>
          <w:szCs w:val="32"/>
          <w:lang w:val="en-US" w:eastAsia="ja-JP"/>
        </w:rPr>
        <w:t>*Overall Key message:</w:t>
      </w:r>
      <w:r>
        <w:rPr>
          <w:rFonts w:hint="eastAsia"/>
          <w:sz w:val="22"/>
          <w:szCs w:val="22"/>
          <w:lang w:val="en-US" w:eastAsia="ja-JP"/>
        </w:rPr>
        <w:t xml:space="preserve"> First of all it was so interesting to hear the voice of world</w:t>
      </w:r>
      <w:r>
        <w:rPr>
          <w:rFonts w:hint="default"/>
          <w:sz w:val="22"/>
          <w:szCs w:val="22"/>
          <w:lang w:val="en-US" w:eastAsia="ja-JP"/>
        </w:rPr>
        <w:t>’</w:t>
      </w:r>
      <w:r>
        <w:rPr>
          <w:rFonts w:hint="eastAsia"/>
          <w:sz w:val="22"/>
          <w:szCs w:val="22"/>
          <w:lang w:val="en-US" w:eastAsia="ja-JP"/>
        </w:rPr>
        <w:t xml:space="preserve"> top level specialist directly on the role of AI to the real world now and future.He was so eloquent and spoke high speed English with atrong accent endlessly with happy stmosphere as if he was talking with his close friends. His information was so close and real based on daily facts.</w:t>
      </w:r>
    </w:p>
    <w:p>
      <w:pPr>
        <w:rPr>
          <w:rFonts w:hint="eastAsia"/>
          <w:sz w:val="22"/>
          <w:szCs w:val="22"/>
          <w:lang w:val="en-US" w:eastAsia="ja-JP"/>
        </w:rPr>
      </w:pPr>
      <w:r>
        <w:rPr>
          <w:rFonts w:hint="eastAsia"/>
          <w:sz w:val="22"/>
          <w:szCs w:val="22"/>
          <w:lang w:val="en-US" w:eastAsia="ja-JP"/>
        </w:rPr>
        <w:t>My summary is next 4points.</w:t>
      </w:r>
    </w:p>
    <w:p>
      <w:pPr>
        <w:numPr>
          <w:ilvl w:val="0"/>
          <w:numId w:val="1"/>
        </w:numPr>
        <w:rPr>
          <w:rFonts w:hint="eastAsia"/>
          <w:sz w:val="22"/>
          <w:szCs w:val="22"/>
          <w:lang w:val="en-US" w:eastAsia="ja-JP"/>
        </w:rPr>
      </w:pPr>
      <w:r>
        <w:rPr>
          <w:rFonts w:hint="eastAsia"/>
          <w:sz w:val="22"/>
          <w:szCs w:val="22"/>
          <w:lang w:val="en-US" w:eastAsia="ja-JP"/>
        </w:rPr>
        <w:t xml:space="preserve">The light side of AI.(AIの明るい面）： It bring the system of </w:t>
      </w:r>
      <w:r>
        <w:rPr>
          <w:rFonts w:hint="default"/>
          <w:sz w:val="22"/>
          <w:szCs w:val="22"/>
          <w:lang w:val="en-US" w:eastAsia="ja-JP"/>
        </w:rPr>
        <w:t>“</w:t>
      </w:r>
      <w:r>
        <w:rPr>
          <w:rFonts w:hint="eastAsia"/>
          <w:sz w:val="22"/>
          <w:szCs w:val="22"/>
          <w:lang w:val="en-US" w:eastAsia="ja-JP"/>
        </w:rPr>
        <w:t>collaboratin</w:t>
      </w:r>
      <w:r>
        <w:rPr>
          <w:rFonts w:hint="default"/>
          <w:sz w:val="22"/>
          <w:szCs w:val="22"/>
          <w:lang w:val="en-US" w:eastAsia="ja-JP"/>
        </w:rPr>
        <w:t>”</w:t>
      </w:r>
      <w:r>
        <w:rPr>
          <w:rFonts w:hint="eastAsia"/>
          <w:sz w:val="22"/>
          <w:szCs w:val="22"/>
          <w:lang w:val="en-US" w:eastAsia="ja-JP"/>
        </w:rPr>
        <w:t>(合作・協力） in great scale</w:t>
      </w:r>
    </w:p>
    <w:p>
      <w:pPr>
        <w:numPr>
          <w:numId w:val="0"/>
        </w:numPr>
        <w:rPr>
          <w:rFonts w:hint="default"/>
          <w:sz w:val="22"/>
          <w:szCs w:val="22"/>
          <w:lang w:val="en-US" w:eastAsia="ja-JP"/>
        </w:rPr>
      </w:pPr>
      <w:r>
        <w:rPr>
          <w:rFonts w:hint="eastAsia"/>
          <w:sz w:val="22"/>
          <w:szCs w:val="22"/>
          <w:lang w:val="en-US" w:eastAsia="ja-JP"/>
        </w:rPr>
        <w:t>with being connected in extreamlly complex and deeper way.</w:t>
      </w:r>
    </w:p>
    <w:p>
      <w:pPr>
        <w:rPr>
          <w:rFonts w:hint="default"/>
          <w:sz w:val="22"/>
          <w:szCs w:val="22"/>
          <w:lang w:val="en-US" w:eastAsia="ja-JP"/>
        </w:rPr>
      </w:pPr>
    </w:p>
    <w:p>
      <w:pPr>
        <w:numPr>
          <w:ilvl w:val="0"/>
          <w:numId w:val="2"/>
        </w:numPr>
        <w:rPr>
          <w:rFonts w:hint="default"/>
          <w:sz w:val="22"/>
          <w:szCs w:val="22"/>
          <w:lang w:val="en-US" w:eastAsia="ja-JP"/>
        </w:rPr>
      </w:pPr>
      <w:r>
        <w:rPr>
          <w:rFonts w:hint="eastAsia"/>
          <w:sz w:val="22"/>
          <w:szCs w:val="22"/>
          <w:lang w:val="en-US" w:eastAsia="ja-JP"/>
        </w:rPr>
        <w:t>The shade.（影・問題）：It can manipulate(操作する）,exploit（悪用する） easier.</w:t>
      </w:r>
    </w:p>
    <w:p>
      <w:pPr>
        <w:numPr>
          <w:ilvl w:val="0"/>
          <w:numId w:val="2"/>
        </w:numPr>
        <w:ind w:left="0" w:leftChars="0" w:firstLine="0" w:firstLineChars="0"/>
        <w:rPr>
          <w:rFonts w:hint="default"/>
          <w:sz w:val="22"/>
          <w:szCs w:val="22"/>
          <w:lang w:val="en-US" w:eastAsia="ja-JP"/>
        </w:rPr>
      </w:pPr>
      <w:r>
        <w:rPr>
          <w:rFonts w:hint="eastAsia"/>
          <w:sz w:val="22"/>
          <w:szCs w:val="22"/>
          <w:lang w:val="en-US" w:eastAsia="ja-JP"/>
        </w:rPr>
        <w:t xml:space="preserve">The list of what AI can do: </w:t>
      </w:r>
      <w:r>
        <w:rPr>
          <w:rFonts w:hint="eastAsia"/>
          <w:sz w:val="20"/>
          <w:szCs w:val="20"/>
          <w:lang w:val="en-US" w:eastAsia="ja-JP"/>
        </w:rPr>
        <w:t>making decision, searching rescue, several obligation, mutiple robot, not personalize,automation, completely and basically scan in much faster way,excellent database, refunishing, corrrespondence, monitoring,transportation, joint physically inter connected~ in those cases. It brings huge success.</w:t>
      </w:r>
    </w:p>
    <w:p>
      <w:pPr>
        <w:widowControl w:val="0"/>
        <w:numPr>
          <w:ilvl w:val="0"/>
          <w:numId w:val="2"/>
        </w:numPr>
        <w:ind w:left="0" w:leftChars="0" w:firstLine="0" w:firstLineChars="0"/>
        <w:jc w:val="both"/>
        <w:rPr>
          <w:rFonts w:hint="default"/>
          <w:sz w:val="20"/>
          <w:szCs w:val="20"/>
          <w:lang w:val="en-US" w:eastAsia="ja-JP"/>
        </w:rPr>
      </w:pPr>
      <w:r>
        <w:rPr>
          <w:rFonts w:hint="eastAsia"/>
          <w:sz w:val="20"/>
          <w:szCs w:val="20"/>
          <w:lang w:val="en-US" w:eastAsia="ja-JP"/>
        </w:rPr>
        <w:t>Business(仕事の形）:Cooking, cleaning, companion, more personalized cedecine, education and so on.</w:t>
      </w:r>
    </w:p>
    <w:p>
      <w:pPr>
        <w:widowControl w:val="0"/>
        <w:numPr>
          <w:ilvl w:val="0"/>
          <w:numId w:val="2"/>
        </w:numPr>
        <w:ind w:left="0" w:leftChars="0" w:firstLine="0" w:firstLineChars="0"/>
        <w:jc w:val="both"/>
        <w:rPr>
          <w:rFonts w:hint="default"/>
          <w:sz w:val="20"/>
          <w:szCs w:val="20"/>
          <w:lang w:val="en-US" w:eastAsia="ja-JP"/>
        </w:rPr>
      </w:pPr>
      <w:r>
        <w:rPr>
          <w:rFonts w:hint="eastAsia"/>
          <w:sz w:val="20"/>
          <w:szCs w:val="20"/>
          <w:lang w:val="en-US" w:eastAsia="ja-JP"/>
        </w:rPr>
        <w:t>My impression; 高いレベルのデジタルやAIの講座は、なかなか直接参加することができないので、今回も本当に貴重な経験になりました。AI が社会や私たちの生活にどんな風に組み込まれていくのか、その構造的な仕組みを感じることができたように思います。</w:t>
      </w:r>
    </w:p>
    <w:p>
      <w:pPr>
        <w:widowControl w:val="0"/>
        <w:numPr>
          <w:numId w:val="0"/>
        </w:numPr>
        <w:ind w:leftChars="0"/>
        <w:jc w:val="both"/>
        <w:rPr>
          <w:rFonts w:hint="eastAsia"/>
          <w:sz w:val="20"/>
          <w:szCs w:val="20"/>
          <w:lang w:val="en-US" w:eastAsia="ja-JP"/>
        </w:rPr>
      </w:pPr>
    </w:p>
    <w:p>
      <w:pPr>
        <w:widowControl w:val="0"/>
        <w:numPr>
          <w:numId w:val="0"/>
        </w:numPr>
        <w:ind w:leftChars="0"/>
        <w:jc w:val="both"/>
        <w:rPr>
          <w:rFonts w:hint="eastAsia"/>
          <w:sz w:val="20"/>
          <w:szCs w:val="20"/>
          <w:lang w:val="en-US" w:eastAsia="ja-JP"/>
        </w:rPr>
      </w:pPr>
      <w:r>
        <w:rPr>
          <w:rFonts w:hint="eastAsia"/>
          <w:sz w:val="20"/>
          <w:szCs w:val="20"/>
          <w:lang w:val="en-US" w:eastAsia="ja-JP"/>
        </w:rPr>
        <w:t>今回は、スケジュールの関係で、熊田一人の参加になりましたが、英語としても、リスニングの素晴らしいtrainingになったように思います。すわっ祭や、風邪をひいたりして遅くなりましたレポート提出ですが、ぜひ読んでいいただけたら嬉しいです。</w:t>
      </w:r>
    </w:p>
    <w:p>
      <w:pPr>
        <w:widowControl w:val="0"/>
        <w:numPr>
          <w:numId w:val="0"/>
        </w:numPr>
        <w:ind w:leftChars="0"/>
        <w:jc w:val="both"/>
        <w:rPr>
          <w:rFonts w:hint="eastAsia"/>
          <w:sz w:val="20"/>
          <w:szCs w:val="20"/>
          <w:lang w:val="en-US" w:eastAsia="ja-JP"/>
        </w:rPr>
      </w:pPr>
    </w:p>
    <w:p>
      <w:pPr>
        <w:widowControl w:val="0"/>
        <w:numPr>
          <w:numId w:val="0"/>
        </w:numPr>
        <w:ind w:leftChars="0"/>
        <w:jc w:val="both"/>
        <w:rPr>
          <w:rFonts w:hint="eastAsia"/>
          <w:sz w:val="20"/>
          <w:szCs w:val="20"/>
          <w:lang w:val="en-US" w:eastAsia="ja-JP"/>
        </w:rPr>
      </w:pPr>
    </w:p>
    <w:p>
      <w:pPr>
        <w:widowControl w:val="0"/>
        <w:numPr>
          <w:numId w:val="0"/>
        </w:numPr>
        <w:ind w:leftChars="0" w:firstLine="5800" w:firstLineChars="2900"/>
        <w:jc w:val="both"/>
        <w:rPr>
          <w:rFonts w:hint="eastAsia"/>
          <w:sz w:val="20"/>
          <w:szCs w:val="20"/>
          <w:lang w:val="en-US" w:eastAsia="ja-JP"/>
        </w:rPr>
      </w:pPr>
      <w:r>
        <w:rPr>
          <w:rFonts w:hint="eastAsia"/>
          <w:sz w:val="20"/>
          <w:szCs w:val="20"/>
          <w:lang w:val="en-US" w:eastAsia="ja-JP"/>
        </w:rPr>
        <w:t xml:space="preserve">May 21,2024  </w:t>
      </w:r>
    </w:p>
    <w:p>
      <w:pPr>
        <w:widowControl w:val="0"/>
        <w:numPr>
          <w:numId w:val="0"/>
        </w:numPr>
        <w:ind w:leftChars="0" w:firstLine="5800" w:firstLineChars="2900"/>
        <w:jc w:val="both"/>
        <w:rPr>
          <w:rFonts w:hint="default"/>
          <w:sz w:val="20"/>
          <w:szCs w:val="20"/>
          <w:lang w:val="en-US" w:eastAsia="ja-JP"/>
        </w:rPr>
      </w:pPr>
      <w:r>
        <w:rPr>
          <w:rFonts w:hint="eastAsia"/>
          <w:sz w:val="20"/>
          <w:szCs w:val="20"/>
          <w:lang w:val="en-US" w:eastAsia="ja-JP"/>
        </w:rPr>
        <w:t xml:space="preserve">       Kyoko Kumada</w:t>
      </w:r>
      <w:bookmarkStart w:id="0" w:name="_GoBack"/>
      <w:bookmarkEnd w:id="0"/>
    </w:p>
    <w:p>
      <w:pPr>
        <w:widowControl w:val="0"/>
        <w:numPr>
          <w:numId w:val="0"/>
        </w:numPr>
        <w:ind w:leftChars="0"/>
        <w:jc w:val="both"/>
        <w:rPr>
          <w:rFonts w:hint="default"/>
          <w:sz w:val="20"/>
          <w:szCs w:val="20"/>
          <w:lang w:val="en-US" w:eastAsia="ja-JP"/>
        </w:rPr>
      </w:pPr>
      <w:r>
        <w:rPr>
          <w:rFonts w:hint="eastAsia"/>
          <w:sz w:val="20"/>
          <w:szCs w:val="20"/>
          <w:lang w:val="en-US" w:eastAsia="ja-JP"/>
        </w:rPr>
        <w:t xml:space="preserve">                          </w:t>
      </w:r>
    </w:p>
    <w:p>
      <w:pPr>
        <w:widowControl w:val="0"/>
        <w:numPr>
          <w:numId w:val="0"/>
        </w:numPr>
        <w:ind w:leftChars="0"/>
        <w:jc w:val="both"/>
        <w:rPr>
          <w:rFonts w:hint="default"/>
          <w:sz w:val="20"/>
          <w:szCs w:val="20"/>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6D9B7"/>
    <w:multiLevelType w:val="singleLevel"/>
    <w:tmpl w:val="9AA6D9B7"/>
    <w:lvl w:ilvl="0" w:tentative="0">
      <w:start w:val="2"/>
      <w:numFmt w:val="decimal"/>
      <w:suff w:val="space"/>
      <w:lvlText w:val="%1)"/>
      <w:lvlJc w:val="left"/>
    </w:lvl>
  </w:abstractNum>
  <w:abstractNum w:abstractNumId="1">
    <w:nsid w:val="9C3318E9"/>
    <w:multiLevelType w:val="singleLevel"/>
    <w:tmpl w:val="9C3318E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3570"/>
    <w:rsid w:val="15112E6B"/>
    <w:rsid w:val="396A3811"/>
    <w:rsid w:val="710E6771"/>
    <w:rsid w:val="71DC0AB1"/>
    <w:rsid w:val="7A1C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2024-05-20T02:31:00Z</dcterms:created>
  <dc:creator>user</dc:creator>
  <cp:lastModifiedBy>user</cp:lastModifiedBy>
  <dcterms:modified xsi:type="dcterms:W3CDTF">2024-05-20T11:48:14Z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