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0" w:hanging="210" w:hangingChars="100"/>
        <w:rPr>
          <w:rFonts w:hint="eastAsia"/>
          <w:sz w:val="28"/>
          <w:szCs w:val="28"/>
          <w:lang w:val="en-US" w:eastAsia="ja-JP"/>
        </w:rPr>
      </w:pPr>
      <w:r>
        <w:rPr>
          <w:rFonts w:hint="eastAsia"/>
          <w:sz w:val="21"/>
          <w:szCs w:val="21"/>
          <w:lang w:val="en-US" w:eastAsia="ja-JP"/>
        </w:rPr>
        <w:t>The report from Conversation of</w:t>
      </w:r>
      <w:r>
        <w:rPr>
          <w:rFonts w:hint="eastAsia"/>
          <w:sz w:val="28"/>
          <w:szCs w:val="28"/>
          <w:lang w:val="en-US" w:eastAsia="ja-JP"/>
        </w:rPr>
        <w:t xml:space="preserve"> Kunel Sen（UNU WIDER 所長</w:t>
      </w:r>
      <w:r>
        <w:rPr>
          <w:rFonts w:hint="eastAsia"/>
          <w:sz w:val="21"/>
          <w:szCs w:val="21"/>
          <w:lang w:val="en-US" w:eastAsia="ja-JP"/>
        </w:rPr>
        <w:t>and</w:t>
      </w:r>
      <w:r>
        <w:rPr>
          <w:rFonts w:hint="eastAsia"/>
          <w:sz w:val="28"/>
          <w:szCs w:val="28"/>
          <w:lang w:val="en-US" w:eastAsia="ja-JP"/>
        </w:rPr>
        <w:t xml:space="preserve"> Sawako Shinahase </w:t>
      </w:r>
    </w:p>
    <w:p>
      <w:pPr>
        <w:ind w:left="419" w:leftChars="133" w:hanging="140" w:hangingChars="50"/>
        <w:rPr>
          <w:rFonts w:hint="eastAsia"/>
          <w:sz w:val="28"/>
          <w:szCs w:val="28"/>
          <w:lang w:val="en-US" w:eastAsia="ja-JP"/>
        </w:rPr>
      </w:pPr>
      <w:r>
        <w:rPr>
          <w:rFonts w:hint="eastAsia"/>
          <w:sz w:val="28"/>
          <w:szCs w:val="28"/>
          <w:lang w:val="en-US" w:eastAsia="ja-JP"/>
        </w:rPr>
        <w:t>久しぶりの、国連大学招待のZOOM 講座でした。</w:t>
      </w:r>
    </w:p>
    <w:p>
      <w:pPr>
        <w:ind w:left="389" w:leftChars="133" w:hanging="110" w:hangingChars="50"/>
        <w:rPr>
          <w:rFonts w:hint="eastAsia"/>
          <w:sz w:val="22"/>
          <w:szCs w:val="22"/>
          <w:lang w:val="en-US" w:eastAsia="ja-JP"/>
        </w:rPr>
      </w:pPr>
      <w:r>
        <w:rPr>
          <w:rFonts w:hint="eastAsia"/>
          <w:sz w:val="22"/>
          <w:szCs w:val="22"/>
          <w:lang w:val="en-US" w:eastAsia="ja-JP"/>
        </w:rPr>
        <w:t>CCAJは、過去を振り返ると、２０１３年から２０回ほど出席しています。何時も感じるのが、本当に格調高い雰囲気で、ユウモアのあるなかでも、深い、的確な問題点、さらに、</w:t>
      </w:r>
      <w:r>
        <w:rPr>
          <w:rFonts w:hint="default"/>
          <w:sz w:val="22"/>
          <w:szCs w:val="22"/>
          <w:lang w:val="en-US" w:eastAsia="ja-JP"/>
        </w:rPr>
        <w:t>”</w:t>
      </w:r>
      <w:r>
        <w:rPr>
          <w:rFonts w:hint="eastAsia"/>
          <w:sz w:val="22"/>
          <w:szCs w:val="22"/>
          <w:lang w:val="en-US" w:eastAsia="ja-JP"/>
        </w:rPr>
        <w:t>Dialogue;対話”のすばらしさへの想いを深く抱く、貴重な経験だということです。</w:t>
      </w:r>
    </w:p>
    <w:p>
      <w:pPr>
        <w:ind w:left="389" w:leftChars="133" w:hanging="110" w:hangingChars="50"/>
        <w:rPr>
          <w:rFonts w:hint="eastAsia"/>
          <w:sz w:val="22"/>
          <w:szCs w:val="22"/>
          <w:lang w:val="en-US" w:eastAsia="ja-JP"/>
        </w:rPr>
      </w:pPr>
      <w:r>
        <w:rPr>
          <w:rFonts w:hint="eastAsia"/>
          <w:sz w:val="22"/>
          <w:szCs w:val="22"/>
          <w:lang w:val="en-US" w:eastAsia="ja-JP"/>
        </w:rPr>
        <w:t>要点そのものは、そんなに難しないので、次の英文にまとめてみました。</w:t>
      </w:r>
    </w:p>
    <w:p>
      <w:pPr>
        <w:ind w:left="389" w:leftChars="133" w:hanging="110" w:hangingChars="50"/>
        <w:rPr>
          <w:rFonts w:hint="default"/>
          <w:sz w:val="22"/>
          <w:szCs w:val="22"/>
          <w:lang w:val="en-US" w:eastAsia="ja-JP"/>
        </w:rPr>
      </w:pPr>
    </w:p>
    <w:p>
      <w:pPr>
        <w:ind w:left="220" w:hanging="220" w:hangingChars="100"/>
        <w:rPr>
          <w:rFonts w:hint="default"/>
          <w:sz w:val="21"/>
          <w:szCs w:val="21"/>
          <w:lang w:val="en-US" w:eastAsia="ja-JP"/>
        </w:rPr>
      </w:pPr>
      <w:r>
        <w:rPr>
          <w:rFonts w:hint="eastAsia"/>
          <w:sz w:val="22"/>
          <w:szCs w:val="22"/>
          <w:lang w:val="en-US" w:eastAsia="ja-JP"/>
        </w:rPr>
        <w:t>1)</w:t>
      </w:r>
      <w:r>
        <w:rPr>
          <w:rFonts w:hint="eastAsia"/>
          <w:sz w:val="28"/>
          <w:szCs w:val="28"/>
          <w:lang w:val="en-US" w:eastAsia="ja-JP"/>
        </w:rPr>
        <w:t xml:space="preserve"> </w:t>
      </w:r>
      <w:r>
        <w:rPr>
          <w:rFonts w:hint="eastAsia"/>
          <w:sz w:val="21"/>
          <w:szCs w:val="21"/>
          <w:lang w:val="en-US" w:eastAsia="ja-JP"/>
        </w:rPr>
        <w:t>Time and date :18:00~19:00 on August 30,2022  (The first 30 minutes if lecture and the latter part is for questions and answers.)</w:t>
      </w:r>
    </w:p>
    <w:p>
      <w:pPr>
        <w:numPr>
          <w:numId w:val="0"/>
        </w:numPr>
        <w:rPr>
          <w:rFonts w:hint="default"/>
          <w:sz w:val="21"/>
          <w:szCs w:val="21"/>
          <w:lang w:val="en-US" w:eastAsia="ja-JP"/>
        </w:rPr>
      </w:pPr>
      <w:r>
        <w:rPr>
          <w:rFonts w:hint="eastAsia"/>
          <w:sz w:val="21"/>
          <w:szCs w:val="21"/>
          <w:lang w:val="en-US" w:eastAsia="ja-JP"/>
        </w:rPr>
        <w:t xml:space="preserve">2) Title: </w:t>
      </w:r>
      <w:r>
        <w:rPr>
          <w:rFonts w:hint="default"/>
          <w:sz w:val="21"/>
          <w:szCs w:val="21"/>
          <w:lang w:val="en-US" w:eastAsia="ja-JP"/>
        </w:rPr>
        <w:t>“</w:t>
      </w:r>
      <w:r>
        <w:rPr>
          <w:rFonts w:hint="eastAsia"/>
          <w:sz w:val="21"/>
          <w:szCs w:val="21"/>
          <w:lang w:val="en-US" w:eastAsia="ja-JP"/>
        </w:rPr>
        <w:t>Good Jobs Challenge in Developing Countries</w:t>
      </w:r>
    </w:p>
    <w:p>
      <w:pPr>
        <w:numPr>
          <w:numId w:val="0"/>
        </w:numPr>
        <w:rPr>
          <w:rFonts w:hint="eastAsia"/>
          <w:sz w:val="21"/>
          <w:szCs w:val="21"/>
          <w:lang w:val="en-US" w:eastAsia="ja-JP"/>
        </w:rPr>
      </w:pPr>
      <w:r>
        <w:rPr>
          <w:rFonts w:hint="eastAsia"/>
          <w:sz w:val="21"/>
          <w:szCs w:val="21"/>
          <w:lang w:val="en-US" w:eastAsia="ja-JP"/>
        </w:rPr>
        <w:t>3) The key message of this lecture is a) education b) money and investment.</w:t>
      </w:r>
    </w:p>
    <w:p>
      <w:pPr>
        <w:numPr>
          <w:numId w:val="0"/>
        </w:numPr>
        <w:rPr>
          <w:rFonts w:hint="eastAsia"/>
          <w:sz w:val="21"/>
          <w:szCs w:val="21"/>
          <w:lang w:val="en-US" w:eastAsia="ja-JP"/>
        </w:rPr>
      </w:pPr>
      <w:r>
        <w:rPr>
          <w:rFonts w:hint="eastAsia"/>
          <w:sz w:val="21"/>
          <w:szCs w:val="21"/>
          <w:lang w:val="en-US" w:eastAsia="ja-JP"/>
        </w:rPr>
        <w:t>a): The biggest reason of the problem of</w:t>
      </w:r>
      <w:r>
        <w:rPr>
          <w:rFonts w:hint="default"/>
          <w:sz w:val="21"/>
          <w:szCs w:val="21"/>
          <w:lang w:val="en-US" w:eastAsia="ja-JP"/>
        </w:rPr>
        <w:t>“</w:t>
      </w:r>
      <w:r>
        <w:rPr>
          <w:rFonts w:hint="eastAsia"/>
          <w:sz w:val="21"/>
          <w:szCs w:val="21"/>
          <w:lang w:val="en-US" w:eastAsia="ja-JP"/>
        </w:rPr>
        <w:t>poverty</w:t>
      </w:r>
      <w:r>
        <w:rPr>
          <w:rFonts w:hint="default"/>
          <w:sz w:val="21"/>
          <w:szCs w:val="21"/>
          <w:lang w:val="en-US" w:eastAsia="ja-JP"/>
        </w:rPr>
        <w:t>”</w:t>
      </w:r>
      <w:r>
        <w:rPr>
          <w:rFonts w:hint="eastAsia"/>
          <w:sz w:val="21"/>
          <w:szCs w:val="21"/>
          <w:lang w:val="en-US" w:eastAsia="ja-JP"/>
        </w:rPr>
        <w:t xml:space="preserve"> in those countries is no good jobs. The rate of the unemployment there are very high and even when the have jobs, they have no steady jobs. </w:t>
      </w:r>
      <w:r>
        <w:rPr>
          <w:rFonts w:hint="default"/>
          <w:sz w:val="21"/>
          <w:szCs w:val="21"/>
          <w:lang w:val="en-US" w:eastAsia="ja-JP"/>
        </w:rPr>
        <w:t>“</w:t>
      </w:r>
      <w:r>
        <w:rPr>
          <w:rFonts w:hint="eastAsia"/>
          <w:sz w:val="21"/>
          <w:szCs w:val="21"/>
          <w:lang w:val="en-US" w:eastAsia="ja-JP"/>
        </w:rPr>
        <w:t>To make good jobs, especially focusing on new technology, it is important to change early stage of children</w:t>
      </w:r>
      <w:r>
        <w:rPr>
          <w:rFonts w:hint="default"/>
          <w:sz w:val="21"/>
          <w:szCs w:val="21"/>
          <w:lang w:val="en-US" w:eastAsia="ja-JP"/>
        </w:rPr>
        <w:t>’</w:t>
      </w:r>
      <w:r>
        <w:rPr>
          <w:rFonts w:hint="eastAsia"/>
          <w:sz w:val="21"/>
          <w:szCs w:val="21"/>
          <w:lang w:val="en-US" w:eastAsia="ja-JP"/>
        </w:rPr>
        <w:t xml:space="preserve">s education and good system for relearning system or adult. </w:t>
      </w:r>
      <w:r>
        <w:rPr>
          <w:rFonts w:hint="default"/>
          <w:sz w:val="21"/>
          <w:szCs w:val="21"/>
          <w:lang w:val="en-US" w:eastAsia="ja-JP"/>
        </w:rPr>
        <w:t>“</w:t>
      </w:r>
      <w:r>
        <w:rPr>
          <w:rFonts w:hint="eastAsia"/>
          <w:sz w:val="21"/>
          <w:szCs w:val="21"/>
          <w:lang w:val="en-US" w:eastAsia="ja-JP"/>
        </w:rPr>
        <w:t xml:space="preserve"> says  </w:t>
      </w:r>
    </w:p>
    <w:p>
      <w:pPr>
        <w:numPr>
          <w:numId w:val="0"/>
        </w:numPr>
        <w:rPr>
          <w:rFonts w:hint="eastAsia"/>
          <w:sz w:val="21"/>
          <w:szCs w:val="21"/>
          <w:lang w:val="en-US" w:eastAsia="ja-JP"/>
        </w:rPr>
      </w:pPr>
      <w:r>
        <w:rPr>
          <w:rFonts w:hint="eastAsia"/>
          <w:sz w:val="21"/>
          <w:szCs w:val="21"/>
          <w:lang w:val="en-US" w:eastAsia="ja-JP"/>
        </w:rPr>
        <w:t xml:space="preserve">b):  The support by international society(investment or aid) becomes important but there is important point developed countries have to be careful   That is social an historical background in developing countries are so different. For example about </w:t>
      </w:r>
      <w:r>
        <w:rPr>
          <w:rFonts w:hint="default"/>
          <w:sz w:val="21"/>
          <w:szCs w:val="21"/>
          <w:lang w:val="en-US" w:eastAsia="ja-JP"/>
        </w:rPr>
        <w:t>“</w:t>
      </w:r>
      <w:r>
        <w:rPr>
          <w:rFonts w:hint="eastAsia"/>
          <w:sz w:val="21"/>
          <w:szCs w:val="21"/>
          <w:lang w:val="en-US" w:eastAsia="ja-JP"/>
        </w:rPr>
        <w:t>corruption</w:t>
      </w:r>
      <w:r>
        <w:rPr>
          <w:rFonts w:hint="default"/>
          <w:sz w:val="21"/>
          <w:szCs w:val="21"/>
          <w:lang w:val="en-US" w:eastAsia="ja-JP"/>
        </w:rPr>
        <w:t>”</w:t>
      </w:r>
      <w:r>
        <w:rPr>
          <w:rFonts w:hint="eastAsia"/>
          <w:sz w:val="21"/>
          <w:szCs w:val="21"/>
          <w:lang w:val="en-US" w:eastAsia="ja-JP"/>
        </w:rPr>
        <w:t>. it is not good to give same rule with developed countries.....such and such.</w:t>
      </w:r>
    </w:p>
    <w:p>
      <w:pPr>
        <w:numPr>
          <w:numId w:val="0"/>
        </w:numPr>
        <w:rPr>
          <w:rFonts w:hint="eastAsia"/>
          <w:sz w:val="21"/>
          <w:szCs w:val="21"/>
          <w:lang w:val="en-US" w:eastAsia="ja-JP"/>
        </w:rPr>
      </w:pPr>
    </w:p>
    <w:p>
      <w:pPr>
        <w:numPr>
          <w:ilvl w:val="0"/>
          <w:numId w:val="1"/>
        </w:numPr>
        <w:rPr>
          <w:rFonts w:hint="eastAsia"/>
          <w:sz w:val="21"/>
          <w:szCs w:val="21"/>
          <w:lang w:val="en-US" w:eastAsia="ja-JP"/>
        </w:rPr>
      </w:pPr>
      <w:r>
        <w:rPr>
          <w:rFonts w:hint="eastAsia"/>
          <w:sz w:val="21"/>
          <w:szCs w:val="21"/>
          <w:lang w:val="en-US" w:eastAsia="ja-JP"/>
        </w:rPr>
        <w:t>Question and answer from Dr. Sawako Shinahase and the floor.</w:t>
      </w:r>
    </w:p>
    <w:p>
      <w:pPr>
        <w:numPr>
          <w:numId w:val="0"/>
        </w:numPr>
        <w:rPr>
          <w:rFonts w:hint="eastAsia"/>
          <w:sz w:val="21"/>
          <w:szCs w:val="21"/>
          <w:lang w:val="en-US" w:eastAsia="ja-JP"/>
        </w:rPr>
      </w:pPr>
      <w:r>
        <w:rPr>
          <w:rFonts w:hint="eastAsia"/>
          <w:sz w:val="21"/>
          <w:szCs w:val="21"/>
          <w:lang w:val="en-US" w:eastAsia="ja-JP"/>
        </w:rPr>
        <w:t xml:space="preserve">: Although, Dr. Sen said, it is not good to make same rule to both countries , but </w:t>
      </w:r>
      <w:r>
        <w:rPr>
          <w:rFonts w:hint="default"/>
          <w:sz w:val="21"/>
          <w:szCs w:val="21"/>
          <w:lang w:val="en-US" w:eastAsia="ja-JP"/>
        </w:rPr>
        <w:t>“</w:t>
      </w:r>
      <w:r>
        <w:rPr>
          <w:rFonts w:hint="eastAsia"/>
          <w:sz w:val="21"/>
          <w:szCs w:val="21"/>
          <w:lang w:val="en-US" w:eastAsia="ja-JP"/>
        </w:rPr>
        <w:t>Tax, Climate Change</w:t>
      </w:r>
      <w:r>
        <w:rPr>
          <w:rFonts w:hint="default"/>
          <w:sz w:val="21"/>
          <w:szCs w:val="21"/>
          <w:lang w:val="en-US" w:eastAsia="ja-JP"/>
        </w:rPr>
        <w:t>”</w:t>
      </w:r>
      <w:r>
        <w:rPr>
          <w:rFonts w:hint="eastAsia"/>
          <w:sz w:val="21"/>
          <w:szCs w:val="21"/>
          <w:lang w:val="en-US" w:eastAsia="ja-JP"/>
        </w:rPr>
        <w:t xml:space="preserve"> and Human right issue, it is important to have common rule to both sides..</w:t>
      </w:r>
    </w:p>
    <w:p>
      <w:pPr>
        <w:numPr>
          <w:numId w:val="0"/>
        </w:numPr>
        <w:rPr>
          <w:rFonts w:hint="default"/>
          <w:sz w:val="21"/>
          <w:szCs w:val="21"/>
          <w:lang w:val="en-US" w:eastAsia="ja-JP"/>
        </w:rPr>
      </w:pPr>
      <w:r>
        <w:rPr>
          <w:rFonts w:hint="eastAsia"/>
          <w:sz w:val="21"/>
          <w:szCs w:val="21"/>
          <w:lang w:val="en-US" w:eastAsia="ja-JP"/>
        </w:rPr>
        <w:t>:Dr. Sen</w:t>
      </w:r>
      <w:r>
        <w:rPr>
          <w:rFonts w:hint="default"/>
          <w:sz w:val="21"/>
          <w:szCs w:val="21"/>
          <w:lang w:val="en-US" w:eastAsia="ja-JP"/>
        </w:rPr>
        <w:t>’</w:t>
      </w:r>
      <w:r>
        <w:rPr>
          <w:rFonts w:hint="eastAsia"/>
          <w:sz w:val="21"/>
          <w:szCs w:val="21"/>
          <w:lang w:val="en-US" w:eastAsia="ja-JP"/>
        </w:rPr>
        <w:t xml:space="preserve">s answer was </w:t>
      </w:r>
      <w:r>
        <w:rPr>
          <w:rFonts w:hint="default"/>
          <w:sz w:val="21"/>
          <w:szCs w:val="21"/>
          <w:lang w:val="en-US" w:eastAsia="ja-JP"/>
        </w:rPr>
        <w:t>“</w:t>
      </w:r>
      <w:r>
        <w:rPr>
          <w:rFonts w:hint="eastAsia"/>
          <w:sz w:val="21"/>
          <w:szCs w:val="21"/>
          <w:lang w:val="en-US" w:eastAsia="ja-JP"/>
        </w:rPr>
        <w:t>Yes, I agree with you. That is the points even though it is difficult we have to work hard and make the BEST WAY.</w:t>
      </w:r>
    </w:p>
    <w:p>
      <w:pPr>
        <w:numPr>
          <w:numId w:val="0"/>
        </w:numPr>
        <w:rPr>
          <w:rFonts w:hint="default"/>
          <w:sz w:val="21"/>
          <w:szCs w:val="21"/>
          <w:lang w:val="en-US" w:eastAsia="ja-JP"/>
        </w:rPr>
      </w:pPr>
    </w:p>
    <w:p>
      <w:pPr>
        <w:numPr>
          <w:numId w:val="0"/>
        </w:numPr>
        <w:rPr>
          <w:rFonts w:hint="default"/>
          <w:sz w:val="21"/>
          <w:szCs w:val="21"/>
          <w:lang w:val="en-US" w:eastAsia="ja-JP"/>
        </w:rPr>
      </w:pPr>
    </w:p>
    <w:p>
      <w:pPr>
        <w:numPr>
          <w:numId w:val="0"/>
        </w:numPr>
        <w:rPr>
          <w:rFonts w:hint="eastAsia"/>
          <w:sz w:val="21"/>
          <w:szCs w:val="21"/>
          <w:lang w:val="en-US" w:eastAsia="ja-JP"/>
        </w:rPr>
      </w:pPr>
      <w:r>
        <w:rPr>
          <w:rFonts w:hint="eastAsia"/>
          <w:sz w:val="21"/>
          <w:szCs w:val="21"/>
          <w:lang w:val="en-US" w:eastAsia="ja-JP"/>
        </w:rPr>
        <w:t>Well, thank you very much for your attention. I hope you can join next time.</w:t>
      </w:r>
    </w:p>
    <w:p>
      <w:pPr>
        <w:numPr>
          <w:numId w:val="0"/>
        </w:numPr>
        <w:rPr>
          <w:rFonts w:hint="eastAsia"/>
          <w:sz w:val="21"/>
          <w:szCs w:val="21"/>
          <w:lang w:val="en-US" w:eastAsia="ja-JP"/>
        </w:rPr>
      </w:pPr>
    </w:p>
    <w:p>
      <w:pPr>
        <w:numPr>
          <w:numId w:val="0"/>
        </w:numPr>
        <w:rPr>
          <w:rFonts w:hint="default"/>
          <w:sz w:val="21"/>
          <w:szCs w:val="21"/>
          <w:lang w:val="en-US" w:eastAsia="ja-JP"/>
        </w:rPr>
      </w:pPr>
      <w:r>
        <w:rPr>
          <w:rFonts w:hint="eastAsia"/>
          <w:sz w:val="21"/>
          <w:szCs w:val="21"/>
          <w:lang w:val="en-US" w:eastAsia="ja-JP"/>
        </w:rPr>
        <w:t xml:space="preserve">                                                                      Kyoko Kumada</w:t>
      </w:r>
    </w:p>
    <w:p>
      <w:pPr>
        <w:ind w:left="210" w:hanging="210" w:hangingChars="100"/>
        <w:rPr>
          <w:rFonts w:hint="eastAsia"/>
          <w:sz w:val="21"/>
          <w:szCs w:val="21"/>
          <w:vertAlign w:val="superscript"/>
          <w:lang w:val="en-US" w:eastAsia="ja-JP"/>
        </w:rPr>
      </w:pPr>
    </w:p>
    <w:p>
      <w:pPr>
        <w:ind w:left="210" w:hanging="210" w:hangingChars="100"/>
        <w:rPr>
          <w:rFonts w:hint="default"/>
          <w:sz w:val="21"/>
          <w:szCs w:val="21"/>
          <w:vertAlign w:val="superscript"/>
          <w:lang w:val="en-US" w:eastAsia="ja-JP"/>
        </w:rPr>
      </w:pPr>
      <w:r>
        <w:rPr>
          <w:rFonts w:hint="eastAsia"/>
          <w:sz w:val="21"/>
          <w:szCs w:val="21"/>
          <w:vertAlign w:val="superscript"/>
          <w:lang w:val="en-US" w:eastAsia="ja-JP"/>
        </w:rPr>
        <w:t xml:space="preserve">   </w:t>
      </w:r>
    </w:p>
    <w:p>
      <w:pPr>
        <w:numPr>
          <w:ilvl w:val="0"/>
          <w:numId w:val="0"/>
        </w:numPr>
        <w:rPr>
          <w:rFonts w:hint="default"/>
          <w:sz w:val="21"/>
          <w:szCs w:val="21"/>
          <w:vertAlign w:val="superscript"/>
          <w:lang w:val="en-US" w:eastAsia="ja-JP"/>
        </w:rPr>
      </w:pP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59953"/>
    <w:multiLevelType w:val="singleLevel"/>
    <w:tmpl w:val="54D59953"/>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1711C"/>
    <w:rsid w:val="0321711C"/>
    <w:rsid w:val="786A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2022-08-30T20:43:00Z</dcterms:created>
  <dc:creator>user</dc:creator>
  <cp:lastModifiedBy>user</cp:lastModifiedBy>
  <dcterms:modified xsi:type="dcterms:W3CDTF">2022-08-31T01:16:12Z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