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97" w:rsidRDefault="00FA7397">
      <w:pPr>
        <w:rPr>
          <w:b/>
        </w:rPr>
      </w:pPr>
      <w:r w:rsidRPr="00FA7397">
        <w:rPr>
          <w:b/>
        </w:rPr>
        <w:t>“</w:t>
      </w:r>
      <w:r w:rsidRPr="00FA7397">
        <w:rPr>
          <w:rFonts w:hint="eastAsia"/>
          <w:b/>
        </w:rPr>
        <w:t>T</w:t>
      </w:r>
      <w:r w:rsidRPr="00FA7397">
        <w:rPr>
          <w:b/>
        </w:rPr>
        <w:t>he Report from UNU conversation series “Oceanography and Climate Change”</w:t>
      </w:r>
    </w:p>
    <w:p w:rsidR="00FA7397" w:rsidRDefault="00FA739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By Dr Vladimir Ryabinin (Feb. 19, 2019)</w:t>
      </w:r>
    </w:p>
    <w:p w:rsidR="00FA7397" w:rsidRDefault="00FA7397">
      <w:r>
        <w:t>First, the class was packed with a big audience as usual. Maybe 100 people with specialists (50%) and non-specialists (50%).</w:t>
      </w:r>
    </w:p>
    <w:p w:rsidR="00FA7397" w:rsidRDefault="00FA7397">
      <w:r>
        <w:t xml:space="preserve"> Interestingly, even though Dr Ryabinin recognizes </w:t>
      </w:r>
      <w:r w:rsidR="00C44F1F">
        <w:t>the seriousness of the problem, his message came from being strongly OPTIMISTIC standpoint.</w:t>
      </w:r>
    </w:p>
    <w:p w:rsidR="00C44F1F" w:rsidRDefault="00C44F1F">
      <w:r>
        <w:rPr>
          <w:rFonts w:hint="eastAsia"/>
        </w:rPr>
        <w:t>I</w:t>
      </w:r>
      <w:r>
        <w:t xml:space="preserve"> would like to point why he can be so optimistic by his analyzation.</w:t>
      </w:r>
    </w:p>
    <w:p w:rsidR="00C44F1F" w:rsidRDefault="00C44F1F">
      <w:r>
        <w:t>1: Oceanography changed paradigm. “law is necessary”. (Peter Thompson is a big player about this paradigm change.)</w:t>
      </w:r>
    </w:p>
    <w:p w:rsidR="00C44F1F" w:rsidRDefault="00C44F1F">
      <w:r>
        <w:t>2: How changed its paradigm?</w:t>
      </w:r>
    </w:p>
    <w:p w:rsidR="00C44F1F" w:rsidRDefault="00C44F1F">
      <w:r>
        <w:rPr>
          <w:rFonts w:hint="eastAsia"/>
        </w:rPr>
        <w:t>*</w:t>
      </w:r>
      <w:r>
        <w:t>Private sector started to act. (They see climate change problem is not burden but chance</w:t>
      </w:r>
      <w:r w:rsidR="007E1A18">
        <w:t xml:space="preserve"> for business</w:t>
      </w:r>
      <w:r>
        <w:t>.)</w:t>
      </w:r>
    </w:p>
    <w:p w:rsidR="00C44F1F" w:rsidRDefault="00C44F1F">
      <w:r>
        <w:rPr>
          <w:rFonts w:hint="eastAsia"/>
        </w:rPr>
        <w:t>*</w:t>
      </w:r>
      <w:r>
        <w:t xml:space="preserve">Government </w:t>
      </w:r>
      <w:r w:rsidR="007E1A18">
        <w:t>star</w:t>
      </w:r>
      <w:r>
        <w:t>ted to take this problem serious.</w:t>
      </w:r>
    </w:p>
    <w:p w:rsidR="00C44F1F" w:rsidRDefault="00C44F1F">
      <w:r>
        <w:rPr>
          <w:rFonts w:hint="eastAsia"/>
        </w:rPr>
        <w:t>3</w:t>
      </w:r>
      <w:r>
        <w:t>: The role of technology and science is very important to this issue.</w:t>
      </w:r>
    </w:p>
    <w:p w:rsidR="00C44F1F" w:rsidRDefault="00C44F1F">
      <w:r>
        <w:rPr>
          <w:rFonts w:hint="eastAsia"/>
        </w:rPr>
        <w:t>B</w:t>
      </w:r>
      <w:r>
        <w:t xml:space="preserve">ut we </w:t>
      </w:r>
      <w:r w:rsidR="007E1A18">
        <w:t>must</w:t>
      </w:r>
      <w:r>
        <w:t xml:space="preserve"> be careful about “dilemma”</w:t>
      </w:r>
      <w:r w:rsidR="007E1A18">
        <w:t xml:space="preserve"> </w:t>
      </w:r>
      <w:r>
        <w:t xml:space="preserve">which will </w:t>
      </w:r>
      <w:r w:rsidR="007E1A18">
        <w:t>be the cause of exploit it.</w:t>
      </w:r>
    </w:p>
    <w:p w:rsidR="007E1A18" w:rsidRDefault="007E1A18">
      <w:r>
        <w:rPr>
          <w:rFonts w:hint="eastAsia"/>
        </w:rPr>
        <w:t>4</w:t>
      </w:r>
      <w:r>
        <w:t xml:space="preserve">: “Arctic” is the place now where it can be the GREAT opportunity for the world </w:t>
      </w:r>
    </w:p>
    <w:p w:rsidR="007E1A18" w:rsidRDefault="007E1A18">
      <w:r>
        <w:t>to cooperate about this issue in various way.</w:t>
      </w:r>
    </w:p>
    <w:p w:rsidR="007E1A18" w:rsidRDefault="007E1A18"/>
    <w:p w:rsidR="00C36D14" w:rsidRDefault="00C36D14">
      <w:r>
        <w:t>Thank you very much for your attention and l</w:t>
      </w:r>
      <w:r w:rsidR="007E1A18">
        <w:t>ast night, Ms. Hirai, Ms. Nagai and Kumada shared WONDEFUL time</w:t>
      </w:r>
      <w:r>
        <w:t>. You too, please join us next time!!</w:t>
      </w:r>
    </w:p>
    <w:p w:rsidR="00C36D14" w:rsidRDefault="00C36D14"/>
    <w:p w:rsidR="00C36D14" w:rsidRDefault="00C36D14">
      <w:pPr>
        <w:rPr>
          <w:rFonts w:hint="eastAsia"/>
        </w:rPr>
      </w:pPr>
      <w:r>
        <w:t>Feb. 19, 2019                                                Kyoko Kumada</w:t>
      </w:r>
      <w:bookmarkStart w:id="0" w:name="_GoBack"/>
      <w:bookmarkEnd w:id="0"/>
    </w:p>
    <w:p w:rsidR="007E1A18" w:rsidRDefault="007E1A18">
      <w:pPr>
        <w:rPr>
          <w:rFonts w:hint="eastAsia"/>
        </w:rPr>
      </w:pPr>
    </w:p>
    <w:p w:rsidR="007E1A18" w:rsidRPr="007E1A18" w:rsidRDefault="007E1A18"/>
    <w:p w:rsidR="00C44F1F" w:rsidRPr="00C44F1F" w:rsidRDefault="00C44F1F">
      <w:pPr>
        <w:rPr>
          <w:rFonts w:hint="eastAsia"/>
        </w:rPr>
      </w:pPr>
    </w:p>
    <w:sectPr w:rsidR="00C44F1F" w:rsidRPr="00C44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97"/>
    <w:rsid w:val="007E1A18"/>
    <w:rsid w:val="00C36D14"/>
    <w:rsid w:val="00C44F1F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B8DF5"/>
  <w15:chartTrackingRefBased/>
  <w15:docId w15:val="{9BAC0365-CE15-462A-85BB-CA0151A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育郎 熊田</dc:creator>
  <cp:keywords/>
  <dc:description/>
  <cp:lastModifiedBy>育郎 熊田</cp:lastModifiedBy>
  <cp:revision>1</cp:revision>
  <dcterms:created xsi:type="dcterms:W3CDTF">2019-02-19T23:28:00Z</dcterms:created>
  <dcterms:modified xsi:type="dcterms:W3CDTF">2019-02-20T00:02:00Z</dcterms:modified>
</cp:coreProperties>
</file>